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A4" w:rsidRDefault="001D1BA4" w:rsidP="001D1BA4">
      <w:pPr>
        <w:rPr>
          <w:snapToGrid w:val="0"/>
          <w:sz w:val="28"/>
          <w:szCs w:val="28"/>
        </w:rPr>
      </w:pPr>
    </w:p>
    <w:p w:rsidR="001D1BA4" w:rsidRPr="000542C9" w:rsidRDefault="001D1BA4" w:rsidP="001D1BA4">
      <w:pPr>
        <w:jc w:val="center"/>
        <w:rPr>
          <w:b/>
        </w:rPr>
      </w:pPr>
      <w:r w:rsidRPr="000542C9">
        <w:rPr>
          <w:b/>
        </w:rPr>
        <w:t>Теоретические вопросы к экзамену по ИНФОРМАТИКЕ и ИКТ</w:t>
      </w:r>
    </w:p>
    <w:p w:rsidR="001D1BA4" w:rsidRPr="00C75503" w:rsidRDefault="001D1BA4" w:rsidP="001D1BA4">
      <w:pPr>
        <w:jc w:val="center"/>
      </w:pP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Основные этапы в информационном развитии общества. Информационные ресурсы. Основные черты информационного общества.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Этические и правовые аспекты информационной деятельности. Правовая охрана программ и данных.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Информация. Свойства информации. Единицы измерения количества информации.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Информационные процессы. Хранение, передача и обработка информации.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Представление чисел в памяти персонального компьютера. Системы счисления.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Кодирование графической и звуковой информации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</w:rPr>
        <w:t xml:space="preserve">Защита информации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</w:rPr>
        <w:t>Алгоритмы и способы их описания. Основные алгоритмические ко</w:t>
      </w:r>
      <w:r w:rsidRPr="00753F7A">
        <w:rPr>
          <w:rFonts w:ascii="Times New Roman" w:hAnsi="Times New Roman"/>
          <w:b w:val="0"/>
          <w:sz w:val="24"/>
          <w:szCs w:val="24"/>
        </w:rPr>
        <w:t>н</w:t>
      </w:r>
      <w:r w:rsidRPr="00753F7A">
        <w:rPr>
          <w:rFonts w:ascii="Times New Roman" w:hAnsi="Times New Roman"/>
          <w:b w:val="0"/>
          <w:sz w:val="24"/>
          <w:szCs w:val="24"/>
        </w:rPr>
        <w:t>струкции.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Функциональная схема компьютера (основные устройства, их функции и взаимосвязь).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Устройства памяти компьютера. Внешние носители информации (гибкие диски, жесткие диски, </w:t>
      </w:r>
      <w:proofErr w:type="spellStart"/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флэш-накопители</w:t>
      </w:r>
      <w:proofErr w:type="spellEnd"/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).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Внешние устройства компьютера. Назначение и характеристики.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Программное обеспечение компьютера (системное и прикладное).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Назначение и состав операционной системы компьютера. Загрузка компьютера.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Файловая система. Папки и файлы. Имя, тип, путь доступа к файлу.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Программные средства и технологии обработки текстовой информации (текстовый редактор). Возможности ТР.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</w:rPr>
        <w:t>Компьютерные словари и сист</w:t>
      </w:r>
      <w:r w:rsidRPr="00753F7A">
        <w:rPr>
          <w:rFonts w:ascii="Times New Roman" w:hAnsi="Times New Roman"/>
          <w:b w:val="0"/>
          <w:sz w:val="24"/>
          <w:szCs w:val="24"/>
        </w:rPr>
        <w:t>е</w:t>
      </w:r>
      <w:r w:rsidRPr="00753F7A">
        <w:rPr>
          <w:rFonts w:ascii="Times New Roman" w:hAnsi="Times New Roman"/>
          <w:b w:val="0"/>
          <w:sz w:val="24"/>
          <w:szCs w:val="24"/>
        </w:rPr>
        <w:t>мы машинного перевода.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</w:rPr>
        <w:t>Понятие о настольных издател</w:t>
      </w:r>
      <w:r w:rsidRPr="00753F7A">
        <w:rPr>
          <w:rFonts w:ascii="Times New Roman" w:hAnsi="Times New Roman"/>
          <w:b w:val="0"/>
          <w:sz w:val="24"/>
          <w:szCs w:val="24"/>
        </w:rPr>
        <w:t>ь</w:t>
      </w:r>
      <w:r w:rsidRPr="00753F7A">
        <w:rPr>
          <w:rFonts w:ascii="Times New Roman" w:hAnsi="Times New Roman"/>
          <w:b w:val="0"/>
          <w:sz w:val="24"/>
          <w:szCs w:val="24"/>
        </w:rPr>
        <w:t xml:space="preserve">ских системах. Возможности </w:t>
      </w:r>
      <w:proofErr w:type="gramStart"/>
      <w:r w:rsidRPr="00753F7A">
        <w:rPr>
          <w:rFonts w:ascii="Times New Roman" w:hAnsi="Times New Roman"/>
          <w:b w:val="0"/>
          <w:sz w:val="24"/>
          <w:szCs w:val="24"/>
        </w:rPr>
        <w:t>ТР</w:t>
      </w:r>
      <w:proofErr w:type="gramEnd"/>
      <w:r w:rsidRPr="00753F7A">
        <w:rPr>
          <w:rFonts w:ascii="Times New Roman" w:hAnsi="Times New Roman"/>
          <w:b w:val="0"/>
          <w:sz w:val="24"/>
          <w:szCs w:val="24"/>
        </w:rPr>
        <w:t xml:space="preserve"> для создания печатной продукции.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Программные средства и технологии обработки числовой информации (электронные  таблицы). Возможности ЭТ.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Использование ЭТ для графического представления данных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Компьютерная графика. Растровые и векторные графические редакторы.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</w:rPr>
        <w:t>Использование специального программного обеспечения  для создания презентаций.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Технология хранения, поиска и сортировки данных (базы данных, информационные системы). Табличные, иерархические и сетевые базы данных.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 xml:space="preserve">Локальные и глобальные компьютерные сети. Аппаратные и программные средства организации компьютерных сетей. 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  <w:lang w:eastAsia="ru-RU"/>
        </w:rPr>
        <w:t>Глобальная сеть Интернет и ее информационные сервисы (электронная почта, Всемирная паутина, файловые архивы и пр.). Поиск информации.</w:t>
      </w:r>
    </w:p>
    <w:p w:rsidR="001D1BA4" w:rsidRPr="00753F7A" w:rsidRDefault="001D1BA4" w:rsidP="001D1BA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b w:val="0"/>
          <w:sz w:val="24"/>
          <w:szCs w:val="24"/>
          <w:lang w:eastAsia="ru-RU"/>
        </w:rPr>
      </w:pPr>
      <w:r w:rsidRPr="00753F7A">
        <w:rPr>
          <w:rFonts w:ascii="Times New Roman" w:hAnsi="Times New Roman"/>
          <w:b w:val="0"/>
          <w:sz w:val="24"/>
          <w:szCs w:val="24"/>
        </w:rPr>
        <w:t>Разработка Web-сайтов с использованием языка разметки гипе</w:t>
      </w:r>
      <w:r w:rsidRPr="00753F7A">
        <w:rPr>
          <w:rFonts w:ascii="Times New Roman" w:hAnsi="Times New Roman"/>
          <w:b w:val="0"/>
          <w:sz w:val="24"/>
          <w:szCs w:val="24"/>
        </w:rPr>
        <w:t>р</w:t>
      </w:r>
      <w:r w:rsidRPr="00753F7A">
        <w:rPr>
          <w:rFonts w:ascii="Times New Roman" w:hAnsi="Times New Roman"/>
          <w:b w:val="0"/>
          <w:sz w:val="24"/>
          <w:szCs w:val="24"/>
        </w:rPr>
        <w:t>текста.</w:t>
      </w:r>
    </w:p>
    <w:p w:rsidR="00D1530A" w:rsidRDefault="00D1530A"/>
    <w:sectPr w:rsidR="00D1530A" w:rsidSect="00D1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73258"/>
    <w:multiLevelType w:val="hybridMultilevel"/>
    <w:tmpl w:val="48A40846"/>
    <w:lvl w:ilvl="0" w:tplc="CEDEB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applyBreakingRules/>
  </w:compat>
  <w:rsids>
    <w:rsidRoot w:val="001D1BA4"/>
    <w:rsid w:val="001D1BA4"/>
    <w:rsid w:val="004E24E8"/>
    <w:rsid w:val="00D1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1BA4"/>
    <w:pPr>
      <w:spacing w:after="200" w:line="276" w:lineRule="auto"/>
      <w:ind w:left="720" w:right="-1"/>
      <w:contextualSpacing/>
    </w:pPr>
    <w:rPr>
      <w:rFonts w:ascii="Calibri" w:eastAsia="Calibri" w:hAnsi="Calibri"/>
      <w:b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2019-12-06T12:32:00Z</dcterms:created>
  <dcterms:modified xsi:type="dcterms:W3CDTF">2019-12-06T12:32:00Z</dcterms:modified>
</cp:coreProperties>
</file>